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67D64D" w14:textId="37D74415" w:rsidR="00396D7A" w:rsidRDefault="00396D7A" w:rsidP="00396D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68014624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TSG-RAN WG2 Meeting #11</w:t>
      </w:r>
      <w:r w:rsidR="0063363F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R2-</w:t>
      </w:r>
      <w:r w:rsidR="00620E12">
        <w:rPr>
          <w:b/>
          <w:i/>
          <w:noProof/>
          <w:sz w:val="28"/>
        </w:rPr>
        <w:t>2111071</w:t>
      </w:r>
    </w:p>
    <w:p w14:paraId="72953285" w14:textId="3C41F374" w:rsidR="00396D7A" w:rsidRDefault="009873C8" w:rsidP="00396D7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96D7A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63363F">
        <w:rPr>
          <w:b/>
          <w:noProof/>
          <w:sz w:val="24"/>
        </w:rPr>
        <w:t>, Novermber</w:t>
      </w:r>
      <w:r w:rsidR="00574310">
        <w:rPr>
          <w:b/>
          <w:noProof/>
          <w:sz w:val="24"/>
        </w:rPr>
        <w:t xml:space="preserve"> </w:t>
      </w:r>
      <w:r w:rsidR="0063363F">
        <w:rPr>
          <w:b/>
          <w:noProof/>
          <w:sz w:val="24"/>
        </w:rPr>
        <w:t>1</w:t>
      </w:r>
      <w:r w:rsidR="00574310">
        <w:rPr>
          <w:b/>
          <w:noProof/>
          <w:sz w:val="24"/>
        </w:rPr>
        <w:t xml:space="preserve"> –</w:t>
      </w:r>
      <w:r w:rsidR="0063363F">
        <w:rPr>
          <w:b/>
          <w:noProof/>
          <w:sz w:val="24"/>
        </w:rPr>
        <w:t xml:space="preserve"> 12</w:t>
      </w:r>
      <w:r w:rsidR="00396D7A" w:rsidRPr="00396D7A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6D7A" w14:paraId="4068E6E1" w14:textId="77777777" w:rsidTr="00C472A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BFFD65" w14:textId="77777777" w:rsidR="00396D7A" w:rsidRDefault="00396D7A" w:rsidP="00C472A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96D7A" w14:paraId="03119EB1" w14:textId="77777777" w:rsidTr="00C47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E21C1" w14:textId="77777777" w:rsidR="00396D7A" w:rsidRDefault="00396D7A" w:rsidP="00C472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6D7A" w14:paraId="16A08F60" w14:textId="77777777" w:rsidTr="00C47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019AE8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3C603077" w14:textId="77777777" w:rsidTr="00C472AF">
        <w:tc>
          <w:tcPr>
            <w:tcW w:w="142" w:type="dxa"/>
            <w:tcBorders>
              <w:left w:val="single" w:sz="4" w:space="0" w:color="auto"/>
            </w:tcBorders>
          </w:tcPr>
          <w:p w14:paraId="28A91F3B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1FED9A" w14:textId="3A3F49BE" w:rsidR="00396D7A" w:rsidRPr="00410371" w:rsidRDefault="009873C8" w:rsidP="00C472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6D7A">
              <w:rPr>
                <w:b/>
                <w:noProof/>
                <w:sz w:val="28"/>
              </w:rPr>
              <w:t>3</w:t>
            </w:r>
            <w:r w:rsidR="00D6153C">
              <w:rPr>
                <w:b/>
                <w:noProof/>
                <w:sz w:val="28"/>
              </w:rPr>
              <w:t>6</w:t>
            </w:r>
            <w:r w:rsidR="00396D7A">
              <w:rPr>
                <w:b/>
                <w:noProof/>
                <w:sz w:val="28"/>
              </w:rPr>
              <w:t>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EB1E9D" w14:textId="77777777" w:rsidR="00396D7A" w:rsidRDefault="00396D7A" w:rsidP="00C472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0235A4" w14:textId="6EA1F666" w:rsidR="00396D7A" w:rsidRPr="00085726" w:rsidRDefault="009873C8" w:rsidP="00620E12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20E12">
              <w:rPr>
                <w:b/>
                <w:noProof/>
                <w:sz w:val="28"/>
              </w:rPr>
              <w:t>4743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CD0AECB" w14:textId="77777777" w:rsidR="00396D7A" w:rsidRDefault="00396D7A" w:rsidP="00C472A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CE6FE5" w14:textId="15F8A07C" w:rsidR="00396D7A" w:rsidRPr="00410371" w:rsidRDefault="00140574" w:rsidP="00C472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A78F56" w14:textId="77777777" w:rsidR="00396D7A" w:rsidRDefault="00396D7A" w:rsidP="00C472A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32CCB5" w14:textId="2C9511B3" w:rsidR="00396D7A" w:rsidRPr="00410371" w:rsidRDefault="009873C8" w:rsidP="00C472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F5746">
              <w:rPr>
                <w:b/>
                <w:noProof/>
                <w:sz w:val="28"/>
              </w:rPr>
              <w:t>16.6</w:t>
            </w:r>
            <w:r w:rsidR="00396D7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14057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E3F5F9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3FFC3200" w14:textId="77777777" w:rsidTr="00C47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02B5B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151D4835" w14:textId="77777777" w:rsidTr="00C472A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171213" w14:textId="77777777" w:rsidR="00396D7A" w:rsidRPr="00F25D98" w:rsidRDefault="00396D7A" w:rsidP="00C472A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6D7A" w14:paraId="6F78CD53" w14:textId="77777777" w:rsidTr="00C472AF">
        <w:tc>
          <w:tcPr>
            <w:tcW w:w="9641" w:type="dxa"/>
            <w:gridSpan w:val="9"/>
          </w:tcPr>
          <w:p w14:paraId="1F67E2E9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69CA57" w14:textId="77777777" w:rsidR="00396D7A" w:rsidRDefault="00396D7A" w:rsidP="00396D7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6D7A" w14:paraId="433BC3E8" w14:textId="77777777" w:rsidTr="00C472AF">
        <w:tc>
          <w:tcPr>
            <w:tcW w:w="2835" w:type="dxa"/>
          </w:tcPr>
          <w:p w14:paraId="5D840F58" w14:textId="77777777" w:rsidR="00396D7A" w:rsidRDefault="00396D7A" w:rsidP="00C472A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4D9576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6B9852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BF746E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27682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8E904D7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6B54A4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9AFBAF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B635D4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D77678" w14:textId="77777777" w:rsidR="00396D7A" w:rsidRDefault="00396D7A" w:rsidP="00396D7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6D7A" w14:paraId="648BD73E" w14:textId="77777777" w:rsidTr="00C472AF">
        <w:tc>
          <w:tcPr>
            <w:tcW w:w="9640" w:type="dxa"/>
            <w:gridSpan w:val="11"/>
          </w:tcPr>
          <w:p w14:paraId="72E8B59A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C5F44E9" w14:textId="77777777" w:rsidTr="00C472A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CD60EE" w14:textId="77777777" w:rsidR="00396D7A" w:rsidRDefault="00396D7A" w:rsidP="00C47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C6A85" w14:textId="0801339B" w:rsidR="00396D7A" w:rsidRDefault="00140574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Modification of </w:t>
            </w:r>
            <w:proofErr w:type="spellStart"/>
            <w:r w:rsidR="0043291B">
              <w:rPr>
                <w:i/>
              </w:rPr>
              <w:t>reportConfig</w:t>
            </w:r>
            <w:proofErr w:type="spellEnd"/>
            <w:r>
              <w:t xml:space="preserve"> for conditional reconfiguration</w:t>
            </w:r>
          </w:p>
        </w:tc>
      </w:tr>
      <w:tr w:rsidR="00396D7A" w14:paraId="5E130043" w14:textId="77777777" w:rsidTr="00C472AF">
        <w:tc>
          <w:tcPr>
            <w:tcW w:w="1843" w:type="dxa"/>
            <w:tcBorders>
              <w:left w:val="single" w:sz="4" w:space="0" w:color="auto"/>
            </w:tcBorders>
          </w:tcPr>
          <w:p w14:paraId="7DE37B41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FC59F0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FC98B8B" w14:textId="77777777" w:rsidTr="00C472AF">
        <w:tc>
          <w:tcPr>
            <w:tcW w:w="1843" w:type="dxa"/>
            <w:tcBorders>
              <w:left w:val="single" w:sz="4" w:space="0" w:color="auto"/>
            </w:tcBorders>
          </w:tcPr>
          <w:p w14:paraId="19FDED66" w14:textId="77777777" w:rsidR="00396D7A" w:rsidRDefault="00396D7A" w:rsidP="00C47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891A7A" w14:textId="1DE86786" w:rsidR="00396D7A" w:rsidRDefault="0043291B" w:rsidP="00C472AF">
            <w:pPr>
              <w:pStyle w:val="CRCoverPage"/>
              <w:spacing w:after="0"/>
              <w:ind w:left="100"/>
              <w:rPr>
                <w:noProof/>
              </w:rPr>
            </w:pPr>
            <w:r w:rsidRPr="0043291B">
              <w:t>Xiaomi Communications</w:t>
            </w:r>
            <w:r>
              <w:t xml:space="preserve"> </w:t>
            </w:r>
          </w:p>
        </w:tc>
      </w:tr>
      <w:tr w:rsidR="00396D7A" w14:paraId="6F602115" w14:textId="77777777" w:rsidTr="00C472AF">
        <w:tc>
          <w:tcPr>
            <w:tcW w:w="1843" w:type="dxa"/>
            <w:tcBorders>
              <w:left w:val="single" w:sz="4" w:space="0" w:color="auto"/>
            </w:tcBorders>
          </w:tcPr>
          <w:p w14:paraId="01FB2971" w14:textId="77777777" w:rsidR="00396D7A" w:rsidRDefault="00396D7A" w:rsidP="00C47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194A4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396D7A" w14:paraId="58525ACA" w14:textId="77777777" w:rsidTr="00C472AF">
        <w:tc>
          <w:tcPr>
            <w:tcW w:w="1843" w:type="dxa"/>
            <w:tcBorders>
              <w:left w:val="single" w:sz="4" w:space="0" w:color="auto"/>
            </w:tcBorders>
          </w:tcPr>
          <w:p w14:paraId="55E21ABD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28A517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29921F37" w14:textId="77777777" w:rsidTr="00C472AF">
        <w:tc>
          <w:tcPr>
            <w:tcW w:w="1843" w:type="dxa"/>
            <w:tcBorders>
              <w:left w:val="single" w:sz="4" w:space="0" w:color="auto"/>
            </w:tcBorders>
          </w:tcPr>
          <w:p w14:paraId="6A71E5C0" w14:textId="77777777" w:rsidR="00396D7A" w:rsidRDefault="00396D7A" w:rsidP="00C47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87E5F2" w14:textId="21CF2C39" w:rsidR="00396D7A" w:rsidRDefault="00D6153C" w:rsidP="00C472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5E75D9">
                <w:rPr>
                  <w:noProof/>
                </w:rPr>
                <w:t>LTE_feMob-Core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E8D3DAC" w14:textId="77777777" w:rsidR="00396D7A" w:rsidRDefault="00396D7A" w:rsidP="00C472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83B145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349057" w14:textId="749762F6" w:rsidR="00396D7A" w:rsidRDefault="009873C8" w:rsidP="009F57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F5746">
              <w:rPr>
                <w:noProof/>
              </w:rPr>
              <w:t>2021-10</w:t>
            </w:r>
            <w:r w:rsidR="00140574">
              <w:rPr>
                <w:noProof/>
              </w:rPr>
              <w:t>-</w:t>
            </w:r>
            <w:r w:rsidR="009F5746">
              <w:rPr>
                <w:noProof/>
              </w:rPr>
              <w:t>2</w:t>
            </w:r>
            <w:r w:rsidR="00CF7D5D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396D7A" w14:paraId="473E04AD" w14:textId="77777777" w:rsidTr="00C472AF">
        <w:tc>
          <w:tcPr>
            <w:tcW w:w="1843" w:type="dxa"/>
            <w:tcBorders>
              <w:left w:val="single" w:sz="4" w:space="0" w:color="auto"/>
            </w:tcBorders>
          </w:tcPr>
          <w:p w14:paraId="65C45100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646CE7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2B615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000724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1EBCCE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E8F0D24" w14:textId="77777777" w:rsidTr="00C472A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463285" w14:textId="77777777" w:rsidR="00396D7A" w:rsidRDefault="00396D7A" w:rsidP="00C47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0CF1B4" w14:textId="77777777" w:rsidR="00396D7A" w:rsidRDefault="009873C8" w:rsidP="00C472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96D7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A17AFB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F7BAEF" w14:textId="77777777" w:rsidR="00396D7A" w:rsidRDefault="00396D7A" w:rsidP="00C472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CB5529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396D7A" w14:paraId="3A6A5EE0" w14:textId="77777777" w:rsidTr="00C472A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F7F2AC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258D19" w14:textId="77777777" w:rsidR="00396D7A" w:rsidRDefault="00396D7A" w:rsidP="00C472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A2BF09" w14:textId="77777777" w:rsidR="00396D7A" w:rsidRDefault="00396D7A" w:rsidP="00C472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87BCFF" w14:textId="77777777" w:rsidR="00396D7A" w:rsidRPr="007C2097" w:rsidRDefault="00396D7A" w:rsidP="00C472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96D7A" w14:paraId="6C986078" w14:textId="77777777" w:rsidTr="00C472AF">
        <w:tc>
          <w:tcPr>
            <w:tcW w:w="1843" w:type="dxa"/>
          </w:tcPr>
          <w:p w14:paraId="1DC681DB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70772A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715614F8" w14:textId="77777777" w:rsidTr="00C47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B9D01C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034EA" w14:textId="2F8DAB0A" w:rsidR="00952EF3" w:rsidRDefault="00D6153C" w:rsidP="008B2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hyperlink r:id="rId14" w:history="1">
              <w:r w:rsidRPr="00620E12">
                <w:rPr>
                  <w:rStyle w:val="af0"/>
                  <w:noProof/>
                </w:rPr>
                <w:t>R2-</w:t>
              </w:r>
              <w:r w:rsidR="00620E12" w:rsidRPr="00620E12">
                <w:rPr>
                  <w:rStyle w:val="af0"/>
                  <w:noProof/>
                </w:rPr>
                <w:t>21091</w:t>
              </w:r>
              <w:r w:rsidR="00620E12" w:rsidRPr="00620E12">
                <w:rPr>
                  <w:rStyle w:val="af0"/>
                  <w:noProof/>
                </w:rPr>
                <w:t>5</w:t>
              </w:r>
              <w:r w:rsidR="00620E12" w:rsidRPr="00620E12">
                <w:rPr>
                  <w:rStyle w:val="af0"/>
                  <w:noProof/>
                </w:rPr>
                <w:t>1</w:t>
              </w:r>
            </w:hyperlink>
            <w:r w:rsidR="009F5746">
              <w:rPr>
                <w:noProof/>
              </w:rPr>
              <w:t xml:space="preserve">, it has been proposed that </w:t>
            </w:r>
            <w:r w:rsidR="009F5746" w:rsidRPr="005B4FAC">
              <w:rPr>
                <w:noProof/>
              </w:rPr>
              <w:t>a reconfigured measId</w:t>
            </w:r>
            <w:r w:rsidR="009F5746">
              <w:rPr>
                <w:noProof/>
              </w:rPr>
              <w:t xml:space="preserve"> for conditional reconfiguration</w:t>
            </w:r>
            <w:r w:rsidR="009F5746" w:rsidRPr="005B4FAC">
              <w:rPr>
                <w:noProof/>
              </w:rPr>
              <w:t xml:space="preserve"> </w:t>
            </w:r>
            <w:r w:rsidR="00620E12">
              <w:rPr>
                <w:noProof/>
              </w:rPr>
              <w:t>should</w:t>
            </w:r>
            <w:r w:rsidR="009F5746">
              <w:rPr>
                <w:noProof/>
              </w:rPr>
              <w:t xml:space="preserve"> </w:t>
            </w:r>
            <w:r w:rsidR="009F5746" w:rsidRPr="005B4FAC">
              <w:rPr>
                <w:noProof/>
              </w:rPr>
              <w:t>lead to a reset of the fulfillment state to non-fulfilled</w:t>
            </w:r>
            <w:r w:rsidR="009F5746">
              <w:rPr>
                <w:noProof/>
              </w:rPr>
              <w:t xml:space="preserve"> in CHO, which has been </w:t>
            </w:r>
            <w:r w:rsidR="00620E12">
              <w:rPr>
                <w:noProof/>
              </w:rPr>
              <w:t>agreed</w:t>
            </w:r>
            <w:r w:rsidR="009F5746">
              <w:rPr>
                <w:noProof/>
              </w:rPr>
              <w:t xml:space="preserve"> in RAN2#115e. S</w:t>
            </w:r>
            <w:r w:rsidR="009F5746" w:rsidRPr="00EA3701">
              <w:rPr>
                <w:noProof/>
              </w:rPr>
              <w:t>imilarly</w:t>
            </w:r>
            <w:r w:rsidR="009F5746">
              <w:rPr>
                <w:noProof/>
              </w:rPr>
              <w:t>, the</w:t>
            </w:r>
            <w:r w:rsidR="009F5746" w:rsidRPr="00952EF3">
              <w:rPr>
                <w:noProof/>
              </w:rPr>
              <w:t xml:space="preserve"> changed </w:t>
            </w:r>
            <w:r w:rsidR="009F5746" w:rsidRPr="00754061">
              <w:rPr>
                <w:i/>
                <w:noProof/>
              </w:rPr>
              <w:t>reportConfig</w:t>
            </w:r>
            <w:r w:rsidR="009F5746" w:rsidRPr="00952EF3">
              <w:rPr>
                <w:noProof/>
              </w:rPr>
              <w:t xml:space="preserve"> may</w:t>
            </w:r>
            <w:r w:rsidR="009F5746">
              <w:rPr>
                <w:noProof/>
              </w:rPr>
              <w:t xml:space="preserve"> also</w:t>
            </w:r>
            <w:r w:rsidR="009F5746" w:rsidRPr="00952EF3">
              <w:rPr>
                <w:noProof/>
              </w:rPr>
              <w:t xml:space="preserve"> be one out of </w:t>
            </w:r>
            <w:r w:rsidR="009F5746">
              <w:rPr>
                <w:noProof/>
              </w:rPr>
              <w:t>two of a CHO execution condition</w:t>
            </w:r>
            <w:r w:rsidR="009F5746">
              <w:rPr>
                <w:rFonts w:ascii="等线" w:eastAsia="等线" w:hAnsi="等线" w:hint="eastAsia"/>
                <w:noProof/>
                <w:lang w:eastAsia="zh-CN"/>
              </w:rPr>
              <w:t>.</w:t>
            </w:r>
            <w:r w:rsidR="009F5746">
              <w:rPr>
                <w:rFonts w:ascii="等线" w:eastAsia="等线" w:hAnsi="等线"/>
                <w:noProof/>
                <w:lang w:eastAsia="zh-CN"/>
              </w:rPr>
              <w:t xml:space="preserve"> </w:t>
            </w:r>
            <w:r w:rsidR="009F5746">
              <w:rPr>
                <w:noProof/>
              </w:rPr>
              <w:t>So, when the</w:t>
            </w:r>
            <w:r w:rsidR="009F5746">
              <w:t xml:space="preserve"> associated</w:t>
            </w:r>
            <w:r w:rsidR="009F5746">
              <w:rPr>
                <w:noProof/>
              </w:rPr>
              <w:t xml:space="preserve"> </w:t>
            </w:r>
            <w:r w:rsidR="009F5746" w:rsidRPr="0020130F">
              <w:rPr>
                <w:i/>
                <w:noProof/>
              </w:rPr>
              <w:t>reportConfig</w:t>
            </w:r>
            <w:r w:rsidR="009F5746">
              <w:rPr>
                <w:noProof/>
              </w:rPr>
              <w:t xml:space="preserve"> of the measId for conditional reconfiguration is modified, the fulfillment state of </w:t>
            </w:r>
            <w:r w:rsidR="009F5746">
              <w:t>the</w:t>
            </w:r>
            <w:r w:rsidR="009F5746" w:rsidRPr="00202DE1">
              <w:t xml:space="preserve"> event associated to that </w:t>
            </w:r>
            <w:r w:rsidR="009F5746" w:rsidRPr="00754061">
              <w:rPr>
                <w:i/>
                <w:noProof/>
              </w:rPr>
              <w:t>reportConfig</w:t>
            </w:r>
            <w:r w:rsidR="009F5746" w:rsidRPr="00202DE1">
              <w:t xml:space="preserve"> </w:t>
            </w:r>
            <w:r w:rsidR="009F5746">
              <w:rPr>
                <w:noProof/>
              </w:rPr>
              <w:t xml:space="preserve">should also be </w:t>
            </w:r>
            <w:r w:rsidR="009F5746" w:rsidRPr="00952EF3">
              <w:rPr>
                <w:noProof/>
              </w:rPr>
              <w:t xml:space="preserve">reset </w:t>
            </w:r>
            <w:r w:rsidR="009F5746">
              <w:rPr>
                <w:noProof/>
              </w:rPr>
              <w:t>to non-fulfilled</w:t>
            </w:r>
            <w:r w:rsidR="009F5746" w:rsidRPr="00952EF3">
              <w:rPr>
                <w:noProof/>
              </w:rPr>
              <w:t>.</w:t>
            </w:r>
            <w:r w:rsidR="009F5746">
              <w:rPr>
                <w:noProof/>
              </w:rPr>
              <w:t xml:space="preserve"> T</w:t>
            </w:r>
            <w:r w:rsidR="009F5746" w:rsidRPr="006E2B30">
              <w:rPr>
                <w:noProof/>
              </w:rPr>
              <w:t>his is similar to</w:t>
            </w:r>
            <w:r w:rsidR="009F5746">
              <w:rPr>
                <w:noProof/>
              </w:rPr>
              <w:t xml:space="preserve"> modification of </w:t>
            </w:r>
            <w:r w:rsidR="009F5746">
              <w:rPr>
                <w:i/>
                <w:noProof/>
              </w:rPr>
              <w:t>measId</w:t>
            </w:r>
            <w:r w:rsidR="009F5746">
              <w:rPr>
                <w:noProof/>
              </w:rPr>
              <w:t>.</w:t>
            </w:r>
          </w:p>
          <w:p w14:paraId="6F718707" w14:textId="5729FCFF" w:rsidR="00396D7A" w:rsidRDefault="00396D7A" w:rsidP="00B55F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14:paraId="385E067B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F70FF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4EA6B3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60D35941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B7447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C6B76A" w14:textId="22F272D2" w:rsidR="00952EF3" w:rsidRDefault="00952EF3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procedure for </w:t>
            </w:r>
            <w:r w:rsidR="009F5746">
              <w:rPr>
                <w:i/>
                <w:noProof/>
              </w:rPr>
              <w:t>reportConfig</w:t>
            </w:r>
            <w:r>
              <w:rPr>
                <w:noProof/>
              </w:rPr>
              <w:t xml:space="preserve"> modification, the fulfilm</w:t>
            </w:r>
            <w:r w:rsidR="0043291B">
              <w:rPr>
                <w:noProof/>
              </w:rPr>
              <w:t>ent of a condition for a</w:t>
            </w:r>
            <w:r>
              <w:rPr>
                <w:noProof/>
              </w:rPr>
              <w:t xml:space="preserve"> </w:t>
            </w:r>
            <w:r w:rsidRPr="00952EF3">
              <w:rPr>
                <w:i/>
                <w:noProof/>
              </w:rPr>
              <w:t>measId</w:t>
            </w:r>
            <w:r w:rsidR="0045486F">
              <w:rPr>
                <w:i/>
                <w:noProof/>
              </w:rPr>
              <w:t xml:space="preserve"> </w:t>
            </w:r>
            <w:r w:rsidR="0045486F">
              <w:t xml:space="preserve">associated with this </w:t>
            </w:r>
            <w:proofErr w:type="spellStart"/>
            <w:r w:rsidR="0045486F" w:rsidRPr="00652CA5">
              <w:rPr>
                <w:i/>
              </w:rPr>
              <w:t>reportConfig</w:t>
            </w:r>
            <w:proofErr w:type="spellEnd"/>
            <w:r>
              <w:rPr>
                <w:noProof/>
              </w:rPr>
              <w:t xml:space="preserve"> is reset when the </w:t>
            </w:r>
            <w:r w:rsidR="0045486F">
              <w:rPr>
                <w:i/>
                <w:noProof/>
              </w:rPr>
              <w:t>reportConfig</w:t>
            </w:r>
            <w:r>
              <w:rPr>
                <w:noProof/>
              </w:rPr>
              <w:t xml:space="preserve"> is reconfigured.  </w:t>
            </w:r>
          </w:p>
          <w:p w14:paraId="4766BF07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BB3FDE" w14:textId="77777777" w:rsidR="00396D7A" w:rsidRDefault="00396D7A" w:rsidP="00C472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698DF6B2" w14:textId="26F4D95C" w:rsidR="00396D7A" w:rsidRDefault="00396D7A" w:rsidP="00C472A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 xml:space="preserve">options: </w:t>
            </w:r>
            <w:r w:rsidR="00D6153C" w:rsidRPr="00D6153C">
              <w:rPr>
                <w:noProof/>
                <w:lang w:val="en-US" w:eastAsia="zh-CN"/>
              </w:rPr>
              <w:t>EN-DC</w:t>
            </w:r>
          </w:p>
          <w:p w14:paraId="063DFCB5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131470C4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1236CDD9" w14:textId="4A499A95" w:rsidR="00396D7A" w:rsidRDefault="009A0ED9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Conditional reconfigurations (CHO and CPC)</w:t>
            </w:r>
          </w:p>
          <w:p w14:paraId="6F0BF2DF" w14:textId="77777777" w:rsidR="008B2644" w:rsidRDefault="008B2644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83AB9D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655B7F33" w14:textId="45FC0EE8" w:rsidR="00396D7A" w:rsidRDefault="00396D7A" w:rsidP="00C472A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</w:t>
            </w:r>
            <w:r w:rsidRPr="00A86CFC">
              <w:rPr>
                <w:lang w:eastAsia="zh-CN"/>
              </w:rPr>
              <w:t xml:space="preserve">e UE is not, </w:t>
            </w:r>
            <w:r w:rsidR="008B2644" w:rsidRPr="00A86CFC">
              <w:rPr>
                <w:lang w:eastAsia="zh-CN"/>
              </w:rPr>
              <w:t>the</w:t>
            </w:r>
            <w:r w:rsidR="00A86CFC" w:rsidRPr="00A86CFC">
              <w:rPr>
                <w:lang w:eastAsia="zh-CN"/>
              </w:rPr>
              <w:t xml:space="preserve"> UE </w:t>
            </w:r>
            <w:r w:rsidR="008B2644" w:rsidRPr="00A86CFC">
              <w:rPr>
                <w:lang w:eastAsia="zh-CN"/>
              </w:rPr>
              <w:t xml:space="preserve">will </w:t>
            </w:r>
            <w:r w:rsidR="004B3A42">
              <w:rPr>
                <w:lang w:eastAsia="zh-CN"/>
              </w:rPr>
              <w:t xml:space="preserve">consider conditions for conditional reconfiguration to be fulfilled </w:t>
            </w:r>
            <w:r w:rsidR="00534341">
              <w:rPr>
                <w:lang w:eastAsia="zh-CN"/>
              </w:rPr>
              <w:t xml:space="preserve">at a different occasion </w:t>
            </w:r>
            <w:r w:rsidR="00586C40">
              <w:rPr>
                <w:lang w:eastAsia="zh-CN"/>
              </w:rPr>
              <w:t>than intended by the network.</w:t>
            </w:r>
          </w:p>
          <w:p w14:paraId="022BA737" w14:textId="77777777" w:rsidR="00396D7A" w:rsidRDefault="00396D7A" w:rsidP="00C472A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A82E8DC" w14:textId="2FDD64DE" w:rsidR="00586C40" w:rsidRDefault="00396D7A" w:rsidP="00586C4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</w:t>
            </w:r>
            <w:r w:rsidR="00E967FA" w:rsidRPr="00E967FA">
              <w:rPr>
                <w:lang w:eastAsia="zh-CN"/>
              </w:rPr>
              <w:t>If the UE is implemented according to the CR and the network is not the UE, there is no inter-operability issue.</w:t>
            </w:r>
          </w:p>
          <w:p w14:paraId="5FBA9ABB" w14:textId="239298E3" w:rsidR="00396D7A" w:rsidRDefault="00396D7A" w:rsidP="00C472A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4CEE928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14:paraId="07DEE4BA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3F585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BEC02A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0FA0AC14" w14:textId="77777777" w:rsidTr="00C472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F96267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40D10C" w14:textId="64DD3AD4" w:rsidR="00396D7A" w:rsidRDefault="004B21ED" w:rsidP="00C472AF">
            <w:pPr>
              <w:pStyle w:val="CRCoverPage"/>
              <w:spacing w:after="0"/>
              <w:ind w:left="100"/>
              <w:rPr>
                <w:noProof/>
              </w:rPr>
            </w:pPr>
            <w:r w:rsidRPr="00DE7B02">
              <w:rPr>
                <w:noProof/>
              </w:rPr>
              <w:t>The</w:t>
            </w:r>
            <w:r w:rsidR="00DE7B02" w:rsidRPr="00DE7B02">
              <w:rPr>
                <w:noProof/>
              </w:rPr>
              <w:t xml:space="preserve"> UE</w:t>
            </w:r>
            <w:r w:rsidR="00534341">
              <w:rPr>
                <w:noProof/>
              </w:rPr>
              <w:t xml:space="preserve"> behaviour will be unpredicted related to when condition(s) are fulfilled</w:t>
            </w:r>
            <w:r>
              <w:rPr>
                <w:noProof/>
              </w:rPr>
              <w:t>.</w:t>
            </w:r>
          </w:p>
        </w:tc>
      </w:tr>
      <w:tr w:rsidR="00396D7A" w14:paraId="1550F6EB" w14:textId="77777777" w:rsidTr="00C472AF">
        <w:tc>
          <w:tcPr>
            <w:tcW w:w="2694" w:type="dxa"/>
            <w:gridSpan w:val="2"/>
          </w:tcPr>
          <w:p w14:paraId="21F63244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F31A9D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66830B81" w14:textId="77777777" w:rsidTr="00C47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1D4ED7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667429" w14:textId="6A419CD6" w:rsidR="00396D7A" w:rsidRDefault="00D6153C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5.3.5.9</w:t>
            </w:r>
            <w:r w:rsidR="00534341">
              <w:rPr>
                <w:noProof/>
              </w:rPr>
              <w:t>.4</w:t>
            </w:r>
            <w:r w:rsidR="00085726">
              <w:rPr>
                <w:noProof/>
              </w:rPr>
              <w:t xml:space="preserve"> and 5.5.2.7</w:t>
            </w:r>
          </w:p>
        </w:tc>
      </w:tr>
      <w:tr w:rsidR="00396D7A" w14:paraId="3C6AAA6A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D400F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F6461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13B04F19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881CB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38280E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657CBA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6EA4AA" w14:textId="77777777" w:rsidR="00396D7A" w:rsidRDefault="00396D7A" w:rsidP="00C472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AFF754" w14:textId="77777777" w:rsidR="00396D7A" w:rsidRDefault="00396D7A" w:rsidP="00C472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6D7A" w14:paraId="101427FA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7360A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41142B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F9D3E" w14:textId="7FB53645" w:rsidR="00396D7A" w:rsidRDefault="006E76EF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305BD2" w14:textId="77777777" w:rsidR="00396D7A" w:rsidRDefault="00396D7A" w:rsidP="00C472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3F4A59" w14:textId="77777777" w:rsidR="00396D7A" w:rsidRDefault="00396D7A" w:rsidP="00C47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75FEFB7D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E6E05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DFAB9B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72178" w14:textId="65EFEE60" w:rsidR="00396D7A" w:rsidRDefault="006E76EF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A8FF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6F2583" w14:textId="77777777" w:rsidR="00396D7A" w:rsidRDefault="00396D7A" w:rsidP="00C47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78E33566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02CFA3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E48957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5A25F" w14:textId="4098B5B6" w:rsidR="00396D7A" w:rsidRDefault="006E76EF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E31990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58773D" w14:textId="77777777" w:rsidR="00396D7A" w:rsidRDefault="00396D7A" w:rsidP="00C47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13DC0E9D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48CE1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1D7345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2EB14092" w14:textId="77777777" w:rsidTr="00C472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2949C4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FCEE6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:rsidRPr="008863B9" w14:paraId="2ED22CB4" w14:textId="77777777" w:rsidTr="00C472A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06F3E8" w14:textId="77777777" w:rsidR="00396D7A" w:rsidRPr="008863B9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C80770" w14:textId="77777777" w:rsidR="00396D7A" w:rsidRPr="008863B9" w:rsidRDefault="00396D7A" w:rsidP="00C472A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6D7A" w14:paraId="29D72502" w14:textId="77777777" w:rsidTr="00C47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9C723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96A13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BC5F04" w14:textId="77777777" w:rsidR="00396D7A" w:rsidRPr="00072943" w:rsidRDefault="00396D7A" w:rsidP="00396D7A">
      <w:pPr>
        <w:rPr>
          <w:rFonts w:eastAsiaTheme="minorEastAsia"/>
          <w:noProof/>
        </w:rPr>
        <w:sectPr w:rsidR="00396D7A" w:rsidRPr="0007294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525096" w14:textId="77777777" w:rsidR="00072943" w:rsidRPr="00FE2BA2" w:rsidRDefault="00072943" w:rsidP="00072943">
      <w:pPr>
        <w:pStyle w:val="5"/>
        <w:rPr>
          <w:rFonts w:eastAsia="MS Mincho"/>
          <w:lang w:eastAsia="en-US"/>
        </w:rPr>
      </w:pPr>
      <w:bookmarkStart w:id="15" w:name="_Toc36809899"/>
      <w:bookmarkStart w:id="16" w:name="_Toc36846263"/>
      <w:bookmarkStart w:id="17" w:name="_Toc36938916"/>
      <w:bookmarkStart w:id="18" w:name="_Toc37081896"/>
      <w:bookmarkStart w:id="19" w:name="_Toc46480522"/>
      <w:bookmarkStart w:id="20" w:name="_Toc46481756"/>
      <w:bookmarkStart w:id="21" w:name="_Toc46482990"/>
      <w:bookmarkStart w:id="22" w:name="_Toc83790287"/>
      <w:bookmarkStart w:id="23" w:name="_Toc60776870"/>
      <w:bookmarkStart w:id="24" w:name="_Toc76423156"/>
      <w:bookmarkStart w:id="25" w:name="_Toc60776784"/>
      <w:bookmarkStart w:id="26" w:name="_Toc6801472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FE2BA2">
        <w:rPr>
          <w:rFonts w:eastAsia="MS Mincho"/>
          <w:lang w:eastAsia="en-US"/>
        </w:rPr>
        <w:lastRenderedPageBreak/>
        <w:t>5.3.5.9.4</w:t>
      </w:r>
      <w:r w:rsidRPr="00FE2BA2">
        <w:rPr>
          <w:rFonts w:eastAsia="MS Mincho"/>
          <w:lang w:eastAsia="en-US"/>
        </w:rPr>
        <w:tab/>
      </w:r>
      <w:r w:rsidRPr="00FE2BA2">
        <w:rPr>
          <w:rFonts w:eastAsia="MS Mincho"/>
        </w:rPr>
        <w:t xml:space="preserve">Conditional reconfiguration </w:t>
      </w:r>
      <w:r w:rsidRPr="00FE2BA2">
        <w:rPr>
          <w:rFonts w:eastAsia="MS Mincho"/>
          <w:lang w:eastAsia="en-US"/>
        </w:rPr>
        <w:t>evaluation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7EA5F3D" w14:textId="77777777" w:rsidR="00072943" w:rsidRPr="00FE2BA2" w:rsidRDefault="00072943" w:rsidP="00072943"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 w:rsidRPr="00FE2BA2">
        <w:t>If AS security has been activated successfully</w:t>
      </w:r>
      <w:r w:rsidRPr="00FE2BA2">
        <w:rPr>
          <w:rFonts w:eastAsia="宋体"/>
          <w:lang w:eastAsia="en-US"/>
        </w:rPr>
        <w:t>, the UE shall:</w:t>
      </w:r>
    </w:p>
    <w:p w14:paraId="15546B59" w14:textId="77777777" w:rsidR="00072943" w:rsidRPr="00FE2BA2" w:rsidRDefault="00072943" w:rsidP="00072943">
      <w:pPr>
        <w:pStyle w:val="B1"/>
      </w:pPr>
      <w:r w:rsidRPr="00FE2BA2">
        <w:rPr>
          <w:rFonts w:eastAsia="宋体"/>
          <w:lang w:eastAsia="en-US"/>
        </w:rPr>
        <w:t>1&gt;</w:t>
      </w:r>
      <w:r w:rsidRPr="00FE2BA2">
        <w:tab/>
        <w:t xml:space="preserve">if </w:t>
      </w:r>
      <w:proofErr w:type="spellStart"/>
      <w:r w:rsidRPr="00FE2BA2">
        <w:rPr>
          <w:i/>
        </w:rPr>
        <w:t>VarConditionalReconfiguration</w:t>
      </w:r>
      <w:proofErr w:type="spellEnd"/>
      <w:r w:rsidRPr="00FE2BA2">
        <w:t xml:space="preserve"> includes at least one </w:t>
      </w:r>
      <w:proofErr w:type="spellStart"/>
      <w:r w:rsidRPr="00FE2BA2">
        <w:rPr>
          <w:i/>
        </w:rPr>
        <w:t>condReconfigurationId</w:t>
      </w:r>
      <w:proofErr w:type="spellEnd"/>
      <w:r w:rsidRPr="00FE2BA2">
        <w:t>:</w:t>
      </w:r>
    </w:p>
    <w:p w14:paraId="62A6F40C" w14:textId="77777777" w:rsidR="00072943" w:rsidRPr="00FE2BA2" w:rsidRDefault="00072943" w:rsidP="00072943">
      <w:pPr>
        <w:pStyle w:val="B2"/>
        <w:rPr>
          <w:rFonts w:eastAsia="宋体"/>
          <w:lang w:eastAsia="en-US"/>
        </w:rPr>
      </w:pPr>
      <w:r w:rsidRPr="00FE2BA2">
        <w:t>2&gt;</w:t>
      </w:r>
      <w:r w:rsidRPr="00FE2BA2">
        <w:tab/>
        <w:t>perform conditional reconfiguration evaluation;</w:t>
      </w:r>
    </w:p>
    <w:p w14:paraId="39ED4B79" w14:textId="77777777" w:rsidR="00072943" w:rsidRPr="00FE2BA2" w:rsidRDefault="00072943" w:rsidP="00072943">
      <w:pPr>
        <w:pStyle w:val="B1"/>
        <w:rPr>
          <w:rFonts w:eastAsia="宋体"/>
        </w:rPr>
      </w:pPr>
      <w:r w:rsidRPr="00FE2BA2">
        <w:rPr>
          <w:rFonts w:eastAsia="宋体"/>
        </w:rPr>
        <w:t>1&gt;</w:t>
      </w:r>
      <w:r w:rsidRPr="00FE2BA2">
        <w:rPr>
          <w:rFonts w:eastAsia="宋体"/>
        </w:rPr>
        <w:tab/>
        <w:t xml:space="preserve">for each </w:t>
      </w:r>
      <w:proofErr w:type="spellStart"/>
      <w:r w:rsidRPr="00FE2BA2">
        <w:rPr>
          <w:rFonts w:eastAsia="宋体"/>
          <w:i/>
        </w:rPr>
        <w:t>condReconfigurationId</w:t>
      </w:r>
      <w:proofErr w:type="spellEnd"/>
      <w:r w:rsidRPr="00FE2BA2">
        <w:rPr>
          <w:rFonts w:eastAsia="宋体"/>
        </w:rPr>
        <w:t xml:space="preserve"> within </w:t>
      </w:r>
      <w:r w:rsidRPr="00FE2BA2">
        <w:rPr>
          <w:rFonts w:eastAsia="宋体"/>
          <w:lang w:eastAsia="zh-CN"/>
        </w:rPr>
        <w:t>the</w:t>
      </w:r>
      <w:r w:rsidRPr="00FE2BA2">
        <w:rPr>
          <w:rFonts w:eastAsia="宋体"/>
        </w:rPr>
        <w:t xml:space="preserve"> </w:t>
      </w:r>
      <w:proofErr w:type="spellStart"/>
      <w:r w:rsidRPr="00FE2BA2">
        <w:rPr>
          <w:i/>
        </w:rPr>
        <w:t>VarConditionalReconfiguration</w:t>
      </w:r>
      <w:proofErr w:type="spellEnd"/>
      <w:r w:rsidRPr="00FE2BA2">
        <w:rPr>
          <w:rFonts w:eastAsia="宋体"/>
        </w:rPr>
        <w:t>:</w:t>
      </w:r>
    </w:p>
    <w:p w14:paraId="5F753600" w14:textId="77777777" w:rsidR="00072943" w:rsidRPr="00FE2BA2" w:rsidRDefault="00072943" w:rsidP="00072943">
      <w:pPr>
        <w:pStyle w:val="B2"/>
        <w:rPr>
          <w:rFonts w:eastAsia="宋体"/>
        </w:rPr>
      </w:pPr>
      <w:r w:rsidRPr="00FE2BA2">
        <w:t>2&gt;</w:t>
      </w:r>
      <w:r w:rsidRPr="00FE2BA2">
        <w:tab/>
      </w:r>
      <w:r w:rsidRPr="00FE2BA2">
        <w:rPr>
          <w:rFonts w:eastAsia="宋体"/>
        </w:rPr>
        <w:t xml:space="preserve">consider the cell which has a physical cell identity matching the value indicated in the </w:t>
      </w:r>
      <w:proofErr w:type="spellStart"/>
      <w:r w:rsidRPr="00FE2BA2">
        <w:rPr>
          <w:rFonts w:eastAsia="宋体"/>
          <w:i/>
        </w:rPr>
        <w:t>ServingCellConfigCommon</w:t>
      </w:r>
      <w:proofErr w:type="spellEnd"/>
      <w:r w:rsidRPr="00FE2BA2">
        <w:rPr>
          <w:rFonts w:eastAsia="宋体"/>
        </w:rPr>
        <w:t xml:space="preserve"> within </w:t>
      </w:r>
      <w:proofErr w:type="spellStart"/>
      <w:r w:rsidRPr="00FE2BA2">
        <w:rPr>
          <w:rFonts w:eastAsia="宋体"/>
          <w:i/>
        </w:rPr>
        <w:t>condReconfigurationToApply</w:t>
      </w:r>
      <w:proofErr w:type="spellEnd"/>
      <w:r w:rsidRPr="00FE2BA2">
        <w:rPr>
          <w:rFonts w:eastAsia="宋体"/>
          <w:i/>
        </w:rPr>
        <w:t xml:space="preserve"> </w:t>
      </w:r>
      <w:r w:rsidRPr="00FE2BA2">
        <w:rPr>
          <w:rFonts w:eastAsia="宋体"/>
        </w:rPr>
        <w:t>to be an applicable cell;</w:t>
      </w:r>
    </w:p>
    <w:p w14:paraId="2EA57E0F" w14:textId="77777777" w:rsidR="00072943" w:rsidRPr="00FE2BA2" w:rsidRDefault="00072943" w:rsidP="00072943">
      <w:pPr>
        <w:pStyle w:val="B2"/>
        <w:rPr>
          <w:rFonts w:eastAsia="宋体"/>
        </w:rPr>
      </w:pPr>
      <w:r w:rsidRPr="00FE2BA2">
        <w:t>2&gt;</w:t>
      </w:r>
      <w:r w:rsidRPr="00FE2BA2">
        <w:tab/>
      </w:r>
      <w:r w:rsidRPr="00FE2BA2">
        <w:rPr>
          <w:rFonts w:eastAsia="宋体"/>
        </w:rPr>
        <w:t xml:space="preserve">for each </w:t>
      </w:r>
      <w:proofErr w:type="spellStart"/>
      <w:r w:rsidRPr="00FE2BA2">
        <w:rPr>
          <w:rFonts w:eastAsia="宋体"/>
          <w:i/>
        </w:rPr>
        <w:t>measId</w:t>
      </w:r>
      <w:proofErr w:type="spellEnd"/>
      <w:r w:rsidRPr="00FE2BA2">
        <w:rPr>
          <w:rFonts w:eastAsia="宋体"/>
        </w:rPr>
        <w:t xml:space="preserve"> included in the </w:t>
      </w:r>
      <w:proofErr w:type="spellStart"/>
      <w:r w:rsidRPr="00FE2BA2">
        <w:rPr>
          <w:rFonts w:eastAsia="宋体"/>
          <w:i/>
        </w:rPr>
        <w:t>measIdList</w:t>
      </w:r>
      <w:proofErr w:type="spellEnd"/>
      <w:r w:rsidRPr="00FE2BA2">
        <w:rPr>
          <w:rFonts w:eastAsia="宋体"/>
        </w:rPr>
        <w:t xml:space="preserve"> within </w:t>
      </w:r>
      <w:proofErr w:type="spellStart"/>
      <w:r w:rsidRPr="00FE2BA2">
        <w:rPr>
          <w:rFonts w:eastAsia="宋体"/>
          <w:i/>
        </w:rPr>
        <w:t>VarMeasConfig</w:t>
      </w:r>
      <w:proofErr w:type="spellEnd"/>
      <w:r w:rsidRPr="00FE2BA2">
        <w:rPr>
          <w:rFonts w:eastAsia="宋体"/>
        </w:rPr>
        <w:t xml:space="preserve"> indicated in the </w:t>
      </w:r>
      <w:proofErr w:type="spellStart"/>
      <w:r w:rsidRPr="00FE2BA2">
        <w:rPr>
          <w:i/>
        </w:rPr>
        <w:t>triggerCondition</w:t>
      </w:r>
      <w:proofErr w:type="spellEnd"/>
      <w:r w:rsidRPr="00FE2BA2">
        <w:t xml:space="preserve"> associated to </w:t>
      </w:r>
      <w:proofErr w:type="spellStart"/>
      <w:r w:rsidRPr="00FE2BA2">
        <w:rPr>
          <w:rFonts w:eastAsia="宋体"/>
          <w:i/>
        </w:rPr>
        <w:t>condReconfigurationId</w:t>
      </w:r>
      <w:proofErr w:type="spellEnd"/>
      <w:r w:rsidRPr="00FE2BA2">
        <w:rPr>
          <w:rFonts w:eastAsia="宋体"/>
          <w:i/>
        </w:rPr>
        <w:t>:</w:t>
      </w:r>
    </w:p>
    <w:p w14:paraId="1DE1DA0C" w14:textId="77777777" w:rsidR="00072943" w:rsidRPr="00FE2BA2" w:rsidRDefault="00072943" w:rsidP="00072943">
      <w:pPr>
        <w:pStyle w:val="B3"/>
        <w:rPr>
          <w:rFonts w:eastAsia="宋体"/>
        </w:rPr>
      </w:pPr>
      <w:r w:rsidRPr="00FE2BA2">
        <w:rPr>
          <w:rFonts w:eastAsia="宋体"/>
        </w:rPr>
        <w:t>3&gt;</w:t>
      </w:r>
      <w:r w:rsidRPr="00FE2BA2">
        <w:rPr>
          <w:rFonts w:eastAsia="宋体"/>
        </w:rPr>
        <w:tab/>
        <w:t xml:space="preserve">if the entry condition(s) applicable for this event associated with the </w:t>
      </w:r>
      <w:proofErr w:type="spellStart"/>
      <w:r w:rsidRPr="00FE2BA2">
        <w:rPr>
          <w:rFonts w:eastAsia="宋体"/>
          <w:i/>
        </w:rPr>
        <w:t>condReconfigurationId</w:t>
      </w:r>
      <w:proofErr w:type="spellEnd"/>
      <w:r w:rsidRPr="00FE2BA2">
        <w:rPr>
          <w:rFonts w:eastAsia="宋体"/>
        </w:rPr>
        <w:t xml:space="preserve">, i.e. the event corresponding with the </w:t>
      </w:r>
      <w:proofErr w:type="spellStart"/>
      <w:r w:rsidRPr="00FE2BA2">
        <w:rPr>
          <w:rFonts w:eastAsia="宋体"/>
          <w:i/>
        </w:rPr>
        <w:t>condEventId</w:t>
      </w:r>
      <w:proofErr w:type="spellEnd"/>
      <w:r w:rsidRPr="00FE2BA2">
        <w:rPr>
          <w:rFonts w:eastAsia="宋体"/>
        </w:rPr>
        <w:t xml:space="preserve"> of the corresponding </w:t>
      </w:r>
      <w:proofErr w:type="spellStart"/>
      <w:r w:rsidRPr="00FE2BA2">
        <w:rPr>
          <w:rFonts w:eastAsia="宋体"/>
          <w:i/>
        </w:rPr>
        <w:t>condReconfigurationTriggerEUTRA</w:t>
      </w:r>
      <w:proofErr w:type="spellEnd"/>
      <w:r w:rsidRPr="00FE2BA2">
        <w:rPr>
          <w:rFonts w:eastAsia="宋体"/>
        </w:rPr>
        <w:t xml:space="preserve"> within </w:t>
      </w:r>
      <w:proofErr w:type="spellStart"/>
      <w:r w:rsidRPr="00FE2BA2">
        <w:rPr>
          <w:i/>
        </w:rPr>
        <w:t>VarConditionalReconfiguration</w:t>
      </w:r>
      <w:proofErr w:type="spellEnd"/>
      <w:r w:rsidRPr="00FE2BA2">
        <w:rPr>
          <w:rFonts w:eastAsia="宋体"/>
        </w:rPr>
        <w:t xml:space="preserve">, is fulfilled for the applicable cell for all measurements after layer 3 filtering taken during the corresponding </w:t>
      </w:r>
      <w:proofErr w:type="spellStart"/>
      <w:r w:rsidRPr="00FE2BA2">
        <w:rPr>
          <w:rFonts w:eastAsia="宋体"/>
          <w:i/>
        </w:rPr>
        <w:t>timeToTrigger</w:t>
      </w:r>
      <w:proofErr w:type="spellEnd"/>
      <w:r w:rsidRPr="00FE2BA2">
        <w:rPr>
          <w:rFonts w:eastAsia="宋体"/>
        </w:rPr>
        <w:t xml:space="preserve"> defined for this event within the </w:t>
      </w:r>
      <w:proofErr w:type="spellStart"/>
      <w:r w:rsidRPr="00FE2BA2">
        <w:rPr>
          <w:i/>
        </w:rPr>
        <w:t>VarConditionalReconfiguration</w:t>
      </w:r>
      <w:proofErr w:type="spellEnd"/>
      <w:r w:rsidRPr="00FE2BA2">
        <w:rPr>
          <w:rFonts w:eastAsia="宋体"/>
        </w:rPr>
        <w:t>:</w:t>
      </w:r>
    </w:p>
    <w:p w14:paraId="7C76B49B" w14:textId="77777777" w:rsidR="00072943" w:rsidRPr="00FE2BA2" w:rsidRDefault="00072943" w:rsidP="00072943">
      <w:pPr>
        <w:pStyle w:val="B4"/>
        <w:rPr>
          <w:rFonts w:eastAsia="宋体"/>
        </w:rPr>
      </w:pPr>
      <w:r w:rsidRPr="00FE2BA2">
        <w:rPr>
          <w:rFonts w:eastAsia="宋体"/>
        </w:rPr>
        <w:t>4&gt;</w:t>
      </w:r>
      <w:r w:rsidRPr="00FE2BA2">
        <w:rPr>
          <w:rFonts w:eastAsia="宋体"/>
        </w:rPr>
        <w:tab/>
        <w:t xml:space="preserve">consider the entry condition for the associated </w:t>
      </w:r>
      <w:proofErr w:type="spellStart"/>
      <w:r w:rsidRPr="00FE2BA2">
        <w:rPr>
          <w:rFonts w:eastAsia="宋体"/>
          <w:i/>
        </w:rPr>
        <w:t>measId</w:t>
      </w:r>
      <w:proofErr w:type="spellEnd"/>
      <w:r w:rsidRPr="00FE2BA2">
        <w:rPr>
          <w:rFonts w:eastAsia="宋体"/>
        </w:rPr>
        <w:t xml:space="preserve"> within </w:t>
      </w:r>
      <w:proofErr w:type="spellStart"/>
      <w:r w:rsidRPr="00FE2BA2">
        <w:rPr>
          <w:i/>
        </w:rPr>
        <w:t>triggerCondition</w:t>
      </w:r>
      <w:proofErr w:type="spellEnd"/>
      <w:r w:rsidRPr="00FE2BA2">
        <w:t xml:space="preserve"> </w:t>
      </w:r>
      <w:r w:rsidRPr="00FE2BA2">
        <w:rPr>
          <w:rFonts w:eastAsia="宋体"/>
        </w:rPr>
        <w:t>as fulfilled;</w:t>
      </w:r>
    </w:p>
    <w:p w14:paraId="70FB8BA0" w14:textId="6F2A1221" w:rsidR="00072943" w:rsidRPr="00FE2BA2" w:rsidRDefault="00072943" w:rsidP="00072943">
      <w:pPr>
        <w:pStyle w:val="B3"/>
        <w:rPr>
          <w:rFonts w:eastAsia="宋体"/>
        </w:rPr>
      </w:pPr>
      <w:r w:rsidRPr="00FE2BA2">
        <w:rPr>
          <w:rFonts w:eastAsia="宋体"/>
        </w:rPr>
        <w:t>3&gt;</w:t>
      </w:r>
      <w:r w:rsidRPr="00FE2BA2">
        <w:rPr>
          <w:rFonts w:eastAsia="宋体"/>
        </w:rPr>
        <w:tab/>
        <w:t xml:space="preserve">if the </w:t>
      </w:r>
      <w:proofErr w:type="spellStart"/>
      <w:r w:rsidRPr="00FE2BA2">
        <w:rPr>
          <w:rFonts w:eastAsia="宋体"/>
          <w:i/>
          <w:iCs/>
        </w:rPr>
        <w:t>measId</w:t>
      </w:r>
      <w:proofErr w:type="spellEnd"/>
      <w:r w:rsidRPr="00FE2BA2">
        <w:rPr>
          <w:rFonts w:eastAsia="宋体"/>
        </w:rPr>
        <w:t xml:space="preserve"> </w:t>
      </w:r>
      <w:ins w:id="27" w:author="Xiaomi" w:date="2021-10-21T16:13:00Z">
        <w:r>
          <w:t xml:space="preserve">or the </w:t>
        </w:r>
        <w:r w:rsidRPr="00720D68">
          <w:t>associated</w:t>
        </w:r>
        <w:r w:rsidRPr="001340C5">
          <w:t xml:space="preserve"> </w:t>
        </w:r>
        <w:proofErr w:type="spellStart"/>
        <w:r>
          <w:rPr>
            <w:i/>
            <w:iCs/>
          </w:rPr>
          <w:t>reportConfig</w:t>
        </w:r>
        <w:proofErr w:type="spellEnd"/>
        <w:r w:rsidRPr="009C7017">
          <w:t xml:space="preserve"> </w:t>
        </w:r>
      </w:ins>
      <w:r w:rsidRPr="00FE2BA2">
        <w:rPr>
          <w:rFonts w:eastAsia="宋体"/>
        </w:rPr>
        <w:t xml:space="preserve">for this event associated with the </w:t>
      </w:r>
      <w:proofErr w:type="spellStart"/>
      <w:r w:rsidRPr="00FE2BA2">
        <w:rPr>
          <w:rFonts w:eastAsia="宋体"/>
          <w:i/>
          <w:iCs/>
        </w:rPr>
        <w:t>condReconfigurationId</w:t>
      </w:r>
      <w:proofErr w:type="spellEnd"/>
      <w:r w:rsidRPr="00FE2BA2">
        <w:rPr>
          <w:rFonts w:eastAsia="宋体"/>
        </w:rPr>
        <w:t xml:space="preserve"> has been modified; or</w:t>
      </w:r>
    </w:p>
    <w:p w14:paraId="7D2879EC" w14:textId="77777777" w:rsidR="00072943" w:rsidRPr="00FE2BA2" w:rsidRDefault="00072943" w:rsidP="00072943">
      <w:pPr>
        <w:pStyle w:val="B3"/>
      </w:pPr>
      <w:r w:rsidRPr="00FE2BA2">
        <w:t xml:space="preserve">3&gt; if the leaving condition(s) applicable for this event associated with the </w:t>
      </w:r>
      <w:proofErr w:type="spellStart"/>
      <w:r w:rsidRPr="00FE2BA2">
        <w:rPr>
          <w:i/>
          <w:iCs/>
        </w:rPr>
        <w:t>condReconfigurationId</w:t>
      </w:r>
      <w:proofErr w:type="spellEnd"/>
      <w:r w:rsidRPr="00FE2BA2">
        <w:t xml:space="preserve">, i.e. the event corresponding with the </w:t>
      </w:r>
      <w:proofErr w:type="spellStart"/>
      <w:r w:rsidRPr="00FE2BA2">
        <w:rPr>
          <w:i/>
          <w:iCs/>
        </w:rPr>
        <w:t>condEventId</w:t>
      </w:r>
      <w:proofErr w:type="spellEnd"/>
      <w:r w:rsidRPr="00FE2BA2">
        <w:rPr>
          <w:i/>
          <w:iCs/>
        </w:rPr>
        <w:t>(s)</w:t>
      </w:r>
      <w:r w:rsidRPr="00FE2BA2">
        <w:t xml:space="preserve"> of the corresponding </w:t>
      </w:r>
      <w:proofErr w:type="spellStart"/>
      <w:r w:rsidRPr="00FE2BA2">
        <w:rPr>
          <w:i/>
          <w:iCs/>
        </w:rPr>
        <w:t>condReconfigurationTriggerEUTRA</w:t>
      </w:r>
      <w:proofErr w:type="spellEnd"/>
      <w:r w:rsidRPr="00FE2BA2">
        <w:t xml:space="preserve"> within </w:t>
      </w:r>
      <w:proofErr w:type="spellStart"/>
      <w:r w:rsidRPr="00FE2BA2">
        <w:rPr>
          <w:i/>
          <w:iCs/>
        </w:rPr>
        <w:t>VarConditionalReconfiguration</w:t>
      </w:r>
      <w:proofErr w:type="spellEnd"/>
      <w:r w:rsidRPr="00FE2BA2">
        <w:t xml:space="preserve">, is fulfilled for the applicable cells for all measurements after layer 3 filtering taken during the corresponding </w:t>
      </w:r>
      <w:proofErr w:type="spellStart"/>
      <w:r w:rsidRPr="00FE2BA2">
        <w:rPr>
          <w:i/>
          <w:iCs/>
        </w:rPr>
        <w:t>timeToTrigger</w:t>
      </w:r>
      <w:proofErr w:type="spellEnd"/>
      <w:r w:rsidRPr="00FE2BA2">
        <w:t xml:space="preserve"> defined for this event within the </w:t>
      </w:r>
      <w:proofErr w:type="spellStart"/>
      <w:r w:rsidRPr="00FE2BA2">
        <w:rPr>
          <w:i/>
          <w:iCs/>
        </w:rPr>
        <w:t>VarConditionalReconfiguration</w:t>
      </w:r>
      <w:proofErr w:type="spellEnd"/>
      <w:r w:rsidRPr="00FE2BA2">
        <w:t>:</w:t>
      </w:r>
      <w:bookmarkStart w:id="28" w:name="_GoBack"/>
      <w:bookmarkEnd w:id="28"/>
    </w:p>
    <w:p w14:paraId="14DA5C3B" w14:textId="77777777" w:rsidR="00072943" w:rsidRPr="00FE2BA2" w:rsidRDefault="00072943" w:rsidP="00072943">
      <w:pPr>
        <w:pStyle w:val="B4"/>
        <w:rPr>
          <w:rFonts w:eastAsia="宋体"/>
        </w:rPr>
      </w:pPr>
      <w:r w:rsidRPr="00FE2BA2">
        <w:t>4&gt;</w:t>
      </w:r>
      <w:r w:rsidRPr="00FE2BA2">
        <w:tab/>
        <w:t xml:space="preserve">consider the event associated to that </w:t>
      </w:r>
      <w:proofErr w:type="spellStart"/>
      <w:r w:rsidRPr="00FE2BA2">
        <w:rPr>
          <w:i/>
          <w:iCs/>
        </w:rPr>
        <w:t>measId</w:t>
      </w:r>
      <w:proofErr w:type="spellEnd"/>
      <w:r w:rsidRPr="00FE2BA2">
        <w:t xml:space="preserve"> to be not fulfilled;</w:t>
      </w:r>
    </w:p>
    <w:p w14:paraId="181102E7" w14:textId="77777777" w:rsidR="00072943" w:rsidRPr="00FE2BA2" w:rsidRDefault="00072943" w:rsidP="00072943">
      <w:pPr>
        <w:pStyle w:val="B2"/>
      </w:pPr>
      <w:r w:rsidRPr="00FE2BA2">
        <w:t>2&gt;</w:t>
      </w:r>
      <w:r w:rsidRPr="00FE2BA2">
        <w:tab/>
        <w:t xml:space="preserve">if trigger conditions </w:t>
      </w:r>
      <w:r w:rsidRPr="00FE2BA2">
        <w:rPr>
          <w:rFonts w:eastAsia="宋体"/>
        </w:rPr>
        <w:t xml:space="preserve">for all associated </w:t>
      </w:r>
      <w:proofErr w:type="spellStart"/>
      <w:r w:rsidRPr="00FE2BA2">
        <w:rPr>
          <w:rFonts w:eastAsia="宋体"/>
          <w:i/>
        </w:rPr>
        <w:t>measId</w:t>
      </w:r>
      <w:proofErr w:type="spellEnd"/>
      <w:r w:rsidRPr="00FE2BA2">
        <w:rPr>
          <w:rFonts w:eastAsia="宋体"/>
        </w:rPr>
        <w:t xml:space="preserve">(s) within </w:t>
      </w:r>
      <w:proofErr w:type="spellStart"/>
      <w:r w:rsidRPr="00FE2BA2">
        <w:rPr>
          <w:i/>
        </w:rPr>
        <w:t>triggerCondition</w:t>
      </w:r>
      <w:proofErr w:type="spellEnd"/>
      <w:r w:rsidRPr="00FE2BA2">
        <w:t xml:space="preserve"> </w:t>
      </w:r>
      <w:r w:rsidRPr="00FE2BA2">
        <w:rPr>
          <w:rFonts w:eastAsia="宋体"/>
        </w:rPr>
        <w:t>are fulfilled:</w:t>
      </w:r>
    </w:p>
    <w:p w14:paraId="5FA9059F" w14:textId="77777777" w:rsidR="00072943" w:rsidRPr="00FE2BA2" w:rsidRDefault="00072943" w:rsidP="00072943">
      <w:pPr>
        <w:pStyle w:val="B3"/>
        <w:rPr>
          <w:rFonts w:eastAsia="宋体"/>
        </w:rPr>
      </w:pPr>
      <w:r w:rsidRPr="00FE2BA2">
        <w:rPr>
          <w:rFonts w:eastAsia="宋体"/>
        </w:rPr>
        <w:t>3&gt;</w:t>
      </w:r>
      <w:r w:rsidRPr="00FE2BA2">
        <w:rPr>
          <w:rFonts w:eastAsia="宋体"/>
        </w:rPr>
        <w:tab/>
        <w:t xml:space="preserve">consider the target cell candidate within the stored </w:t>
      </w:r>
      <w:proofErr w:type="spellStart"/>
      <w:r w:rsidRPr="00FE2BA2">
        <w:rPr>
          <w:rFonts w:eastAsia="宋体"/>
          <w:i/>
          <w:lang w:eastAsia="en-US"/>
        </w:rPr>
        <w:t>condReconfigurationToApply</w:t>
      </w:r>
      <w:proofErr w:type="spellEnd"/>
      <w:r w:rsidRPr="00FE2BA2">
        <w:rPr>
          <w:rFonts w:eastAsia="宋体"/>
        </w:rPr>
        <w:t xml:space="preserve">, associated to that </w:t>
      </w:r>
      <w:proofErr w:type="spellStart"/>
      <w:r w:rsidRPr="00FE2BA2">
        <w:rPr>
          <w:rFonts w:eastAsia="宋体"/>
          <w:i/>
        </w:rPr>
        <w:t>condReconfigurationId</w:t>
      </w:r>
      <w:proofErr w:type="spellEnd"/>
      <w:r w:rsidRPr="00FE2BA2">
        <w:rPr>
          <w:rFonts w:eastAsia="宋体"/>
        </w:rPr>
        <w:t>, as a triggered cell;</w:t>
      </w:r>
    </w:p>
    <w:p w14:paraId="09352136" w14:textId="74F04267" w:rsidR="00D6153C" w:rsidRPr="00072943" w:rsidRDefault="00072943" w:rsidP="00072943">
      <w:pPr>
        <w:pStyle w:val="B3"/>
        <w:rPr>
          <w:rFonts w:eastAsia="宋体"/>
        </w:rPr>
      </w:pPr>
      <w:r w:rsidRPr="00FE2BA2">
        <w:rPr>
          <w:rFonts w:eastAsia="宋体"/>
        </w:rPr>
        <w:t>3&gt;</w:t>
      </w:r>
      <w:r w:rsidRPr="00FE2BA2">
        <w:rPr>
          <w:rFonts w:eastAsia="宋体"/>
        </w:rPr>
        <w:tab/>
        <w:t>initiate the conditional reconfiguration execution, as specified in 5.3.5.9.5;</w:t>
      </w:r>
    </w:p>
    <w:p w14:paraId="165FB20A" w14:textId="33DACF60" w:rsidR="00A67643" w:rsidRDefault="00A67643" w:rsidP="00D064CD">
      <w:pPr>
        <w:pStyle w:val="4"/>
      </w:pPr>
    </w:p>
    <w:p w14:paraId="6B8F975C" w14:textId="77777777" w:rsidR="00A67643" w:rsidRDefault="00A67643" w:rsidP="00A67643">
      <w:r w:rsidRPr="00D064CD">
        <w:rPr>
          <w:highlight w:val="yellow"/>
        </w:rPr>
        <w:t>&lt;Next change&gt;</w:t>
      </w:r>
    </w:p>
    <w:p w14:paraId="6C52576F" w14:textId="77777777" w:rsidR="00A67643" w:rsidRPr="00A67643" w:rsidRDefault="00A67643" w:rsidP="00A67643"/>
    <w:p w14:paraId="53C2BF10" w14:textId="77777777" w:rsidR="00072943" w:rsidRPr="00FE2BA2" w:rsidRDefault="00072943" w:rsidP="00072943">
      <w:pPr>
        <w:pStyle w:val="4"/>
      </w:pPr>
      <w:bookmarkStart w:id="29" w:name="_Toc20486926"/>
      <w:bookmarkStart w:id="30" w:name="_Toc29342218"/>
      <w:bookmarkStart w:id="31" w:name="_Toc29343357"/>
      <w:bookmarkStart w:id="32" w:name="_Toc36566609"/>
      <w:bookmarkStart w:id="33" w:name="_Toc36810023"/>
      <w:bookmarkStart w:id="34" w:name="_Toc36846387"/>
      <w:bookmarkStart w:id="35" w:name="_Toc36939040"/>
      <w:bookmarkStart w:id="36" w:name="_Toc37082020"/>
      <w:bookmarkStart w:id="37" w:name="_Toc46480647"/>
      <w:bookmarkStart w:id="38" w:name="_Toc46481881"/>
      <w:bookmarkStart w:id="39" w:name="_Toc46483115"/>
      <w:bookmarkStart w:id="40" w:name="_Toc83790412"/>
      <w:bookmarkEnd w:id="23"/>
      <w:bookmarkEnd w:id="24"/>
      <w:r w:rsidRPr="00FE2BA2">
        <w:t>5.5.2.7</w:t>
      </w:r>
      <w:r w:rsidRPr="00FE2BA2">
        <w:tab/>
        <w:t>Reporting configuration addition/ modification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7128B468" w14:textId="77777777" w:rsidR="00072943" w:rsidRPr="00FE2BA2" w:rsidRDefault="00072943" w:rsidP="00072943">
      <w:r w:rsidRPr="00FE2BA2">
        <w:t>The UE shall:</w:t>
      </w:r>
    </w:p>
    <w:p w14:paraId="419DF3B1" w14:textId="77777777" w:rsidR="00072943" w:rsidRPr="00FE2BA2" w:rsidRDefault="00072943" w:rsidP="00072943">
      <w:pPr>
        <w:pStyle w:val="B1"/>
      </w:pPr>
      <w:r w:rsidRPr="00FE2BA2">
        <w:t>1&gt;</w:t>
      </w:r>
      <w:r w:rsidRPr="00FE2BA2">
        <w:tab/>
        <w:t xml:space="preserve">for each </w:t>
      </w:r>
      <w:proofErr w:type="spellStart"/>
      <w:r w:rsidRPr="00FE2BA2">
        <w:rPr>
          <w:i/>
        </w:rPr>
        <w:t>reportConfigId</w:t>
      </w:r>
      <w:proofErr w:type="spellEnd"/>
      <w:r w:rsidRPr="00FE2BA2">
        <w:rPr>
          <w:i/>
        </w:rPr>
        <w:t xml:space="preserve"> </w:t>
      </w:r>
      <w:r w:rsidRPr="00FE2BA2">
        <w:t xml:space="preserve">included in the received </w:t>
      </w:r>
      <w:proofErr w:type="spellStart"/>
      <w:r w:rsidRPr="00FE2BA2">
        <w:rPr>
          <w:i/>
        </w:rPr>
        <w:t>reportConfigToAddModList</w:t>
      </w:r>
      <w:proofErr w:type="spellEnd"/>
      <w:r w:rsidRPr="00FE2BA2">
        <w:t>:</w:t>
      </w:r>
    </w:p>
    <w:p w14:paraId="639A9528" w14:textId="77777777" w:rsidR="00072943" w:rsidRPr="00FE2BA2" w:rsidRDefault="00072943" w:rsidP="00072943">
      <w:pPr>
        <w:pStyle w:val="B2"/>
      </w:pPr>
      <w:r w:rsidRPr="00FE2BA2">
        <w:t>2&gt;</w:t>
      </w:r>
      <w:r w:rsidRPr="00FE2BA2">
        <w:tab/>
        <w:t xml:space="preserve">if an entry with the matching </w:t>
      </w:r>
      <w:proofErr w:type="spellStart"/>
      <w:r w:rsidRPr="00FE2BA2">
        <w:rPr>
          <w:i/>
        </w:rPr>
        <w:t>reportConfigId</w:t>
      </w:r>
      <w:proofErr w:type="spellEnd"/>
      <w:r w:rsidRPr="00FE2BA2">
        <w:t xml:space="preserve"> exists in the </w:t>
      </w:r>
      <w:proofErr w:type="spellStart"/>
      <w:r w:rsidRPr="00FE2BA2">
        <w:rPr>
          <w:i/>
        </w:rPr>
        <w:t>reportConfigList</w:t>
      </w:r>
      <w:proofErr w:type="spellEnd"/>
      <w:r w:rsidRPr="00FE2BA2">
        <w:rPr>
          <w:i/>
        </w:rPr>
        <w:t xml:space="preserve"> </w:t>
      </w:r>
      <w:r w:rsidRPr="00FE2BA2">
        <w:t xml:space="preserve">within the </w:t>
      </w:r>
      <w:r w:rsidRPr="00FE2BA2">
        <w:rPr>
          <w:i/>
          <w:noProof/>
        </w:rPr>
        <w:t>VarMeasConfig</w:t>
      </w:r>
      <w:r w:rsidRPr="00FE2BA2">
        <w:t>, for this entry:</w:t>
      </w:r>
    </w:p>
    <w:p w14:paraId="3C5900CA" w14:textId="77777777" w:rsidR="00072943" w:rsidRPr="00FE2BA2" w:rsidRDefault="00072943" w:rsidP="00072943">
      <w:pPr>
        <w:pStyle w:val="B3"/>
      </w:pPr>
      <w:r w:rsidRPr="00FE2BA2">
        <w:t>3&gt;</w:t>
      </w:r>
      <w:r w:rsidRPr="00FE2BA2">
        <w:tab/>
        <w:t xml:space="preserve">reconfigure the entry with the value received for this </w:t>
      </w:r>
      <w:proofErr w:type="spellStart"/>
      <w:r w:rsidRPr="00FE2BA2">
        <w:rPr>
          <w:i/>
        </w:rPr>
        <w:t>reportConfig</w:t>
      </w:r>
      <w:proofErr w:type="spellEnd"/>
      <w:r w:rsidRPr="00FE2BA2">
        <w:t>;</w:t>
      </w:r>
    </w:p>
    <w:p w14:paraId="3D801661" w14:textId="77777777" w:rsidR="00072943" w:rsidRPr="00FE2BA2" w:rsidRDefault="00072943" w:rsidP="00072943">
      <w:pPr>
        <w:pStyle w:val="B3"/>
      </w:pPr>
      <w:r w:rsidRPr="00FE2BA2">
        <w:t>3&gt;</w:t>
      </w:r>
      <w:r w:rsidRPr="00FE2BA2">
        <w:tab/>
        <w:t xml:space="preserve">for each </w:t>
      </w:r>
      <w:proofErr w:type="spellStart"/>
      <w:r w:rsidRPr="00FE2BA2">
        <w:rPr>
          <w:i/>
        </w:rPr>
        <w:t>measId</w:t>
      </w:r>
      <w:proofErr w:type="spellEnd"/>
      <w:r w:rsidRPr="00FE2BA2">
        <w:t xml:space="preserve"> associated with this </w:t>
      </w:r>
      <w:proofErr w:type="spellStart"/>
      <w:r w:rsidRPr="00FE2BA2">
        <w:rPr>
          <w:i/>
        </w:rPr>
        <w:t>reportConfigId</w:t>
      </w:r>
      <w:proofErr w:type="spellEnd"/>
      <w:r w:rsidRPr="00FE2BA2">
        <w:t xml:space="preserve"> included in the </w:t>
      </w:r>
      <w:proofErr w:type="spellStart"/>
      <w:r w:rsidRPr="00FE2BA2">
        <w:rPr>
          <w:i/>
        </w:rPr>
        <w:t>measIdList</w:t>
      </w:r>
      <w:proofErr w:type="spellEnd"/>
      <w:r w:rsidRPr="00FE2BA2">
        <w:t xml:space="preserve"> within the </w:t>
      </w:r>
      <w:r w:rsidRPr="00FE2BA2">
        <w:rPr>
          <w:i/>
          <w:noProof/>
        </w:rPr>
        <w:t>VarMeasConfig</w:t>
      </w:r>
      <w:r w:rsidRPr="00FE2BA2">
        <w:t>, if any:</w:t>
      </w:r>
    </w:p>
    <w:p w14:paraId="75E76EA3" w14:textId="77777777" w:rsidR="00072943" w:rsidRPr="00FE2BA2" w:rsidRDefault="00072943" w:rsidP="00072943">
      <w:pPr>
        <w:pStyle w:val="B4"/>
        <w:rPr>
          <w:lang w:eastAsia="zh-CN"/>
        </w:rPr>
      </w:pPr>
      <w:r w:rsidRPr="00FE2BA2">
        <w:t>4&gt;</w:t>
      </w:r>
      <w:r w:rsidRPr="00FE2BA2">
        <w:tab/>
      </w:r>
      <w:r w:rsidRPr="00FE2BA2">
        <w:rPr>
          <w:lang w:eastAsia="zh-CN"/>
        </w:rPr>
        <w:t>remove the</w:t>
      </w:r>
      <w:r w:rsidRPr="00FE2BA2">
        <w:t xml:space="preserve"> measurement reporting entry for this </w:t>
      </w:r>
      <w:proofErr w:type="spellStart"/>
      <w:r w:rsidRPr="00FE2BA2">
        <w:rPr>
          <w:i/>
        </w:rPr>
        <w:t>measId</w:t>
      </w:r>
      <w:proofErr w:type="spellEnd"/>
      <w:r w:rsidRPr="00FE2BA2">
        <w:t xml:space="preserve"> from in </w:t>
      </w:r>
      <w:proofErr w:type="spellStart"/>
      <w:r w:rsidRPr="00FE2BA2">
        <w:rPr>
          <w:i/>
        </w:rPr>
        <w:t>VarMeasReportList</w:t>
      </w:r>
      <w:proofErr w:type="spellEnd"/>
      <w:r w:rsidRPr="00FE2BA2">
        <w:t>, if included</w:t>
      </w:r>
      <w:r w:rsidRPr="00FE2BA2">
        <w:rPr>
          <w:lang w:eastAsia="zh-CN"/>
        </w:rPr>
        <w:t>;</w:t>
      </w:r>
    </w:p>
    <w:p w14:paraId="4A8C5687" w14:textId="77777777" w:rsidR="00072943" w:rsidRPr="00FE2BA2" w:rsidRDefault="00072943" w:rsidP="00072943">
      <w:pPr>
        <w:pStyle w:val="B4"/>
      </w:pPr>
      <w:r w:rsidRPr="00FE2BA2">
        <w:t>4&gt;</w:t>
      </w:r>
      <w:r w:rsidRPr="00FE2BA2">
        <w:tab/>
        <w:t xml:space="preserve">stop the periodical reporting timer or timer T321, whichever one is running, and reset the associated information (e.g. </w:t>
      </w:r>
      <w:proofErr w:type="spellStart"/>
      <w:r w:rsidRPr="00FE2BA2">
        <w:rPr>
          <w:i/>
        </w:rPr>
        <w:t>timeToTrigger</w:t>
      </w:r>
      <w:proofErr w:type="spellEnd"/>
      <w:r w:rsidRPr="00FE2BA2">
        <w:t xml:space="preserve">) for this </w:t>
      </w:r>
      <w:proofErr w:type="spellStart"/>
      <w:r w:rsidRPr="00FE2BA2">
        <w:rPr>
          <w:i/>
        </w:rPr>
        <w:t>measId</w:t>
      </w:r>
      <w:proofErr w:type="spellEnd"/>
      <w:r w:rsidRPr="00FE2BA2">
        <w:t>;</w:t>
      </w:r>
    </w:p>
    <w:p w14:paraId="04E067DE" w14:textId="77777777" w:rsidR="00072943" w:rsidRPr="00FE2BA2" w:rsidRDefault="00072943" w:rsidP="00072943">
      <w:pPr>
        <w:pStyle w:val="B2"/>
      </w:pPr>
      <w:r w:rsidRPr="00FE2BA2">
        <w:lastRenderedPageBreak/>
        <w:t>2&gt;</w:t>
      </w:r>
      <w:r w:rsidRPr="00FE2BA2">
        <w:tab/>
        <w:t>else:</w:t>
      </w:r>
    </w:p>
    <w:p w14:paraId="5C448737" w14:textId="2A34F544" w:rsidR="00D064CD" w:rsidRPr="00B110A9" w:rsidRDefault="00072943" w:rsidP="00DC16B4">
      <w:pPr>
        <w:pStyle w:val="B3"/>
        <w:rPr>
          <w:ins w:id="41" w:author="Xiaomi" w:date="2021-10-21T15:59:00Z"/>
          <w:rFonts w:eastAsiaTheme="minorEastAsia"/>
        </w:rPr>
      </w:pPr>
      <w:r w:rsidRPr="00FE2BA2">
        <w:t>3&gt;</w:t>
      </w:r>
      <w:r w:rsidRPr="00FE2BA2">
        <w:tab/>
        <w:t xml:space="preserve">add a new entry for the received </w:t>
      </w:r>
      <w:proofErr w:type="spellStart"/>
      <w:r w:rsidRPr="00FE2BA2">
        <w:rPr>
          <w:i/>
        </w:rPr>
        <w:t>reportConfig</w:t>
      </w:r>
      <w:proofErr w:type="spellEnd"/>
      <w:r w:rsidRPr="00FE2BA2">
        <w:t xml:space="preserve"> to the </w:t>
      </w:r>
      <w:proofErr w:type="spellStart"/>
      <w:r w:rsidRPr="00FE2BA2">
        <w:rPr>
          <w:i/>
        </w:rPr>
        <w:t>reportConfigList</w:t>
      </w:r>
      <w:proofErr w:type="spellEnd"/>
      <w:r w:rsidRPr="00FE2BA2">
        <w:t xml:space="preserve"> within the </w:t>
      </w:r>
      <w:r w:rsidRPr="00FE2BA2">
        <w:rPr>
          <w:i/>
          <w:noProof/>
        </w:rPr>
        <w:t>VarMeasConfig</w:t>
      </w:r>
      <w:r w:rsidRPr="00FE2BA2">
        <w:t>;</w:t>
      </w:r>
    </w:p>
    <w:p w14:paraId="1C1F501E" w14:textId="51B885EA" w:rsidR="00395093" w:rsidRPr="00DC16B4" w:rsidRDefault="00395093" w:rsidP="00395093">
      <w:pPr>
        <w:pStyle w:val="NO"/>
      </w:pPr>
      <w:ins w:id="42" w:author="Xiaomi" w:date="2021-10-21T16:00:00Z">
        <w:r>
          <w:t>NOTE 1:</w:t>
        </w:r>
        <w:r>
          <w:tab/>
          <w:t xml:space="preserve">If the </w:t>
        </w:r>
        <w:proofErr w:type="spellStart"/>
        <w:r w:rsidRPr="00395093">
          <w:rPr>
            <w:i/>
          </w:rPr>
          <w:t>reportConfig</w:t>
        </w:r>
        <w:proofErr w:type="spellEnd"/>
        <w:r>
          <w:t xml:space="preserve"> for conditional reconfiguration is modified, the conditions need to be set to non-fulfilled as specified in 5.3.5.</w:t>
        </w:r>
      </w:ins>
      <w:ins w:id="43" w:author="Xiaomi" w:date="2021-10-21T16:16:00Z">
        <w:r w:rsidR="00B110A9">
          <w:t>9</w:t>
        </w:r>
      </w:ins>
      <w:ins w:id="44" w:author="Xiaomi" w:date="2021-10-21T16:00:00Z">
        <w:r>
          <w:t>.4.</w:t>
        </w:r>
      </w:ins>
    </w:p>
    <w:p w14:paraId="47B3324B" w14:textId="77777777" w:rsidR="00D064CD" w:rsidRDefault="00D064CD" w:rsidP="009A0ED9">
      <w:pPr>
        <w:pStyle w:val="5"/>
        <w:rPr>
          <w:rFonts w:eastAsia="宋体"/>
          <w:lang w:eastAsia="zh-CN"/>
        </w:rPr>
      </w:pPr>
    </w:p>
    <w:bookmarkEnd w:id="25"/>
    <w:bookmarkEnd w:id="26"/>
    <w:p w14:paraId="5932DE6C" w14:textId="6492B751" w:rsidR="00C86529" w:rsidRDefault="00A67643" w:rsidP="00C86529">
      <w:r>
        <w:rPr>
          <w:highlight w:val="yellow"/>
        </w:rPr>
        <w:t>&lt;End of</w:t>
      </w:r>
      <w:r w:rsidR="00D064CD" w:rsidRPr="00D064CD">
        <w:rPr>
          <w:highlight w:val="yellow"/>
        </w:rPr>
        <w:t xml:space="preserve"> change</w:t>
      </w:r>
      <w:r>
        <w:rPr>
          <w:highlight w:val="yellow"/>
        </w:rPr>
        <w:t>s</w:t>
      </w:r>
      <w:r w:rsidR="00D064CD" w:rsidRPr="00D064CD">
        <w:rPr>
          <w:highlight w:val="yellow"/>
        </w:rPr>
        <w:t>&gt;</w:t>
      </w:r>
    </w:p>
    <w:p w14:paraId="773FA016" w14:textId="77777777" w:rsidR="00D064CD" w:rsidRPr="00C86529" w:rsidRDefault="00D064CD" w:rsidP="00C86529"/>
    <w:sectPr w:rsidR="00D064CD" w:rsidRPr="00C86529" w:rsidSect="005D65AD">
      <w:headerReference w:type="default" r:id="rId16"/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4B551D" w14:textId="77777777" w:rsidR="009873C8" w:rsidRDefault="009873C8">
      <w:pPr>
        <w:spacing w:after="0"/>
      </w:pPr>
      <w:r>
        <w:separator/>
      </w:r>
    </w:p>
  </w:endnote>
  <w:endnote w:type="continuationSeparator" w:id="0">
    <w:p w14:paraId="23E89F5C" w14:textId="77777777" w:rsidR="009873C8" w:rsidRDefault="009873C8">
      <w:pPr>
        <w:spacing w:after="0"/>
      </w:pPr>
      <w:r>
        <w:continuationSeparator/>
      </w:r>
    </w:p>
  </w:endnote>
  <w:endnote w:type="continuationNotice" w:id="1">
    <w:p w14:paraId="72E204DA" w14:textId="77777777" w:rsidR="009873C8" w:rsidRDefault="009873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5843D" w14:textId="77777777" w:rsidR="000C2783" w:rsidRDefault="000C2783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D2AC90" w14:textId="77777777" w:rsidR="009873C8" w:rsidRDefault="009873C8">
      <w:pPr>
        <w:spacing w:after="0"/>
      </w:pPr>
      <w:r>
        <w:separator/>
      </w:r>
    </w:p>
  </w:footnote>
  <w:footnote w:type="continuationSeparator" w:id="0">
    <w:p w14:paraId="54577C05" w14:textId="77777777" w:rsidR="009873C8" w:rsidRDefault="009873C8">
      <w:pPr>
        <w:spacing w:after="0"/>
      </w:pPr>
      <w:r>
        <w:continuationSeparator/>
      </w:r>
    </w:p>
  </w:footnote>
  <w:footnote w:type="continuationNotice" w:id="1">
    <w:p w14:paraId="4A6D08A5" w14:textId="77777777" w:rsidR="009873C8" w:rsidRDefault="009873C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95E8BA" w14:textId="77777777" w:rsidR="00396D7A" w:rsidRDefault="00396D7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11416" w14:textId="52B5D1C6" w:rsidR="000C2783" w:rsidRDefault="000C278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603666A8" w:rsidR="000C2783" w:rsidRDefault="000C278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967FA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43D6E5A" w:rsidR="000C2783" w:rsidRDefault="000C278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0C2783" w:rsidRDefault="000C2783">
    <w:pPr>
      <w:pStyle w:val="a3"/>
    </w:pPr>
  </w:p>
  <w:p w14:paraId="31BBBCD6" w14:textId="77777777" w:rsidR="000C2783" w:rsidRDefault="000C278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2"/>
  </w:num>
  <w:num w:numId="3">
    <w:abstractNumId w:val="14"/>
  </w:num>
  <w:num w:numId="4">
    <w:abstractNumId w:val="13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5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6"/>
  </w:num>
  <w:num w:numId="18">
    <w:abstractNumId w:val="10"/>
  </w:num>
  <w:num w:numId="19">
    <w:abstractNumId w:val="18"/>
  </w:num>
  <w:num w:numId="20">
    <w:abstractNumId w:val="11"/>
  </w:num>
  <w:num w:numId="21">
    <w:abstractNumId w:val="8"/>
  </w:num>
  <w:num w:numId="22">
    <w:abstractNumId w:val="1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22D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514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943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72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9E9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177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E77F6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C1B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A8F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2E2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CA5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27A"/>
    <w:rsid w:val="00382380"/>
    <w:rsid w:val="003831C7"/>
    <w:rsid w:val="003834BE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093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6D7A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59A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6CE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91B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86F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1ED"/>
    <w:rsid w:val="004B278A"/>
    <w:rsid w:val="004B29F4"/>
    <w:rsid w:val="004B2C7F"/>
    <w:rsid w:val="004B3954"/>
    <w:rsid w:val="004B3A42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108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07E79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341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10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6C40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DFE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5AD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0E12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3F"/>
    <w:rsid w:val="006336D6"/>
    <w:rsid w:val="00633802"/>
    <w:rsid w:val="00633A2B"/>
    <w:rsid w:val="00633DBB"/>
    <w:rsid w:val="0063426B"/>
    <w:rsid w:val="0063426C"/>
    <w:rsid w:val="00634414"/>
    <w:rsid w:val="00634649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52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0B8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6EF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043"/>
    <w:rsid w:val="007703A5"/>
    <w:rsid w:val="00770A67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98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755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B87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64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99D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8A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2EF3"/>
    <w:rsid w:val="0095308E"/>
    <w:rsid w:val="0095311F"/>
    <w:rsid w:val="0095318C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3C8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97F92"/>
    <w:rsid w:val="009A011E"/>
    <w:rsid w:val="009A01D5"/>
    <w:rsid w:val="009A0322"/>
    <w:rsid w:val="009A0623"/>
    <w:rsid w:val="009A07EC"/>
    <w:rsid w:val="009A091F"/>
    <w:rsid w:val="009A0AE9"/>
    <w:rsid w:val="009A0ED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46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67643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CF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5B7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DBE"/>
    <w:rsid w:val="00B10E6F"/>
    <w:rsid w:val="00B10F92"/>
    <w:rsid w:val="00B110A9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5FA5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B63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6AF4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255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1EB6"/>
    <w:rsid w:val="00C721DD"/>
    <w:rsid w:val="00C721FF"/>
    <w:rsid w:val="00C72833"/>
    <w:rsid w:val="00C72D20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529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CF7D5D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4CD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CB5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3C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104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6B4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18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02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DF7FCF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7FA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54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069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7F8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5ED2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0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F3B47"/>
    <w:pPr>
      <w:outlineLvl w:val="5"/>
    </w:pPr>
  </w:style>
  <w:style w:type="paragraph" w:styleId="7">
    <w:name w:val="heading 7"/>
    <w:basedOn w:val="H6"/>
    <w:next w:val="a"/>
    <w:link w:val="70"/>
    <w:qFormat/>
    <w:rsid w:val="000F3B47"/>
    <w:pPr>
      <w:outlineLvl w:val="6"/>
    </w:pPr>
  </w:style>
  <w:style w:type="paragraph" w:styleId="8">
    <w:name w:val="heading 8"/>
    <w:basedOn w:val="1"/>
    <w:next w:val="a"/>
    <w:link w:val="80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0">
    <w:name w:val="标题 2 字符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0">
    <w:name w:val="标题 3 字符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0">
    <w:name w:val="标题 4 字符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0">
    <w:name w:val="标题 5 字符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0">
    <w:name w:val="标题 7 字符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0">
    <w:name w:val="标题 8 字符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0">
    <w:name w:val="标题 9 字符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1">
    <w:name w:val="toc 9"/>
    <w:basedOn w:val="81"/>
    <w:uiPriority w:val="39"/>
    <w:rsid w:val="000F3B47"/>
    <w:pPr>
      <w:ind w:left="1418" w:hanging="1418"/>
    </w:pPr>
  </w:style>
  <w:style w:type="paragraph" w:styleId="81">
    <w:name w:val="toc 8"/>
    <w:basedOn w:val="11"/>
    <w:uiPriority w:val="39"/>
    <w:rsid w:val="000F3B47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link w:val="a4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a4">
    <w:name w:val="页眉 字符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1">
    <w:name w:val="toc 5"/>
    <w:basedOn w:val="41"/>
    <w:uiPriority w:val="39"/>
    <w:rsid w:val="000F3B47"/>
    <w:pPr>
      <w:ind w:left="1701" w:hanging="1701"/>
    </w:pPr>
  </w:style>
  <w:style w:type="paragraph" w:styleId="41">
    <w:name w:val="toc 4"/>
    <w:basedOn w:val="31"/>
    <w:uiPriority w:val="39"/>
    <w:rsid w:val="000F3B47"/>
    <w:pPr>
      <w:ind w:left="1418" w:hanging="1418"/>
    </w:pPr>
  </w:style>
  <w:style w:type="paragraph" w:styleId="31">
    <w:name w:val="toc 3"/>
    <w:basedOn w:val="21"/>
    <w:uiPriority w:val="39"/>
    <w:rsid w:val="000F3B47"/>
    <w:pPr>
      <w:ind w:left="1134" w:hanging="1134"/>
    </w:pPr>
  </w:style>
  <w:style w:type="paragraph" w:styleId="21">
    <w:name w:val="toc 2"/>
    <w:basedOn w:val="1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0F3B47"/>
    <w:pPr>
      <w:jc w:val="center"/>
    </w:pPr>
    <w:rPr>
      <w:i/>
    </w:rPr>
  </w:style>
  <w:style w:type="character" w:customStyle="1" w:styleId="a6">
    <w:name w:val="页脚 字符"/>
    <w:link w:val="a5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a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a7"/>
    <w:link w:val="B1Char1"/>
    <w:qFormat/>
    <w:rsid w:val="000F3B47"/>
  </w:style>
  <w:style w:type="paragraph" w:styleId="a7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1">
    <w:name w:val="toc 6"/>
    <w:basedOn w:val="51"/>
    <w:next w:val="a"/>
    <w:uiPriority w:val="39"/>
    <w:rsid w:val="000F3B47"/>
    <w:pPr>
      <w:ind w:left="1985" w:hanging="1985"/>
    </w:pPr>
  </w:style>
  <w:style w:type="paragraph" w:styleId="71">
    <w:name w:val="toc 7"/>
    <w:basedOn w:val="61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2"/>
    <w:link w:val="B2Char"/>
    <w:qFormat/>
    <w:rsid w:val="000F3B47"/>
  </w:style>
  <w:style w:type="paragraph" w:styleId="22">
    <w:name w:val="List 2"/>
    <w:basedOn w:val="a7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2"/>
    <w:link w:val="B3Char2"/>
    <w:qFormat/>
    <w:rsid w:val="000F3B47"/>
  </w:style>
  <w:style w:type="paragraph" w:styleId="32">
    <w:name w:val="List 3"/>
    <w:basedOn w:val="2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2"/>
    <w:link w:val="B4Char"/>
    <w:qFormat/>
    <w:rsid w:val="000F3B47"/>
  </w:style>
  <w:style w:type="paragraph" w:styleId="42">
    <w:name w:val="List 4"/>
    <w:basedOn w:val="32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2"/>
    <w:link w:val="B5Char"/>
    <w:rsid w:val="000F3B47"/>
  </w:style>
  <w:style w:type="paragraph" w:styleId="52">
    <w:name w:val="List 5"/>
    <w:basedOn w:val="42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3">
    <w:name w:val="index 2"/>
    <w:basedOn w:val="12"/>
    <w:rsid w:val="000F3B47"/>
    <w:pPr>
      <w:ind w:left="284"/>
    </w:pPr>
  </w:style>
  <w:style w:type="paragraph" w:styleId="12">
    <w:name w:val="index 1"/>
    <w:basedOn w:val="a"/>
    <w:rsid w:val="000F3B47"/>
    <w:pPr>
      <w:keepLines/>
      <w:spacing w:after="0"/>
    </w:pPr>
  </w:style>
  <w:style w:type="paragraph" w:styleId="24">
    <w:name w:val="List Number 2"/>
    <w:basedOn w:val="a8"/>
    <w:rsid w:val="000F3B47"/>
    <w:pPr>
      <w:ind w:left="851"/>
    </w:pPr>
  </w:style>
  <w:style w:type="paragraph" w:styleId="a8">
    <w:name w:val="List Number"/>
    <w:basedOn w:val="a7"/>
    <w:rsid w:val="000F3B47"/>
  </w:style>
  <w:style w:type="character" w:styleId="a9">
    <w:name w:val="footnote reference"/>
    <w:basedOn w:val="a0"/>
    <w:rsid w:val="000F3B47"/>
    <w:rPr>
      <w:b/>
      <w:position w:val="6"/>
      <w:sz w:val="16"/>
    </w:rPr>
  </w:style>
  <w:style w:type="paragraph" w:styleId="aa">
    <w:name w:val="footnote text"/>
    <w:basedOn w:val="a"/>
    <w:link w:val="ab"/>
    <w:rsid w:val="000F3B47"/>
    <w:pPr>
      <w:keepLines/>
      <w:spacing w:after="0"/>
      <w:ind w:left="454" w:hanging="454"/>
    </w:pPr>
    <w:rPr>
      <w:sz w:val="16"/>
    </w:rPr>
  </w:style>
  <w:style w:type="character" w:customStyle="1" w:styleId="ab">
    <w:name w:val="脚注文本 字符"/>
    <w:link w:val="aa"/>
    <w:rsid w:val="003958A6"/>
    <w:rPr>
      <w:rFonts w:eastAsia="Times New Roman"/>
      <w:sz w:val="16"/>
      <w:lang w:val="en-GB" w:eastAsia="ja-JP"/>
    </w:rPr>
  </w:style>
  <w:style w:type="paragraph" w:styleId="25">
    <w:name w:val="List Bullet 2"/>
    <w:basedOn w:val="ac"/>
    <w:rsid w:val="000F3B47"/>
    <w:pPr>
      <w:ind w:left="851"/>
    </w:pPr>
  </w:style>
  <w:style w:type="paragraph" w:styleId="ac">
    <w:name w:val="List Bullet"/>
    <w:basedOn w:val="a7"/>
    <w:rsid w:val="000F3B47"/>
  </w:style>
  <w:style w:type="paragraph" w:styleId="33">
    <w:name w:val="List Bullet 3"/>
    <w:basedOn w:val="25"/>
    <w:rsid w:val="000F3B47"/>
    <w:pPr>
      <w:ind w:left="1135"/>
    </w:pPr>
  </w:style>
  <w:style w:type="paragraph" w:styleId="43">
    <w:name w:val="List Bullet 4"/>
    <w:basedOn w:val="33"/>
    <w:rsid w:val="000F3B47"/>
    <w:pPr>
      <w:ind w:left="1418"/>
    </w:pPr>
  </w:style>
  <w:style w:type="paragraph" w:styleId="53">
    <w:name w:val="List Bullet 5"/>
    <w:basedOn w:val="43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e">
    <w:name w:val="Balloon Text"/>
    <w:basedOn w:val="a"/>
    <w:link w:val="af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basedOn w:val="a0"/>
    <w:link w:val="ae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f0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f1">
    <w:name w:val="annotation reference"/>
    <w:basedOn w:val="a0"/>
    <w:uiPriority w:val="99"/>
    <w:qFormat/>
    <w:rsid w:val="00394471"/>
    <w:rPr>
      <w:sz w:val="16"/>
      <w:szCs w:val="16"/>
    </w:rPr>
  </w:style>
  <w:style w:type="paragraph" w:styleId="af2">
    <w:name w:val="annotation text"/>
    <w:basedOn w:val="a"/>
    <w:link w:val="af3"/>
    <w:uiPriority w:val="99"/>
    <w:qFormat/>
    <w:rsid w:val="00394471"/>
  </w:style>
  <w:style w:type="character" w:customStyle="1" w:styleId="af3">
    <w:name w:val="批注文字 字符"/>
    <w:basedOn w:val="a0"/>
    <w:link w:val="af2"/>
    <w:uiPriority w:val="99"/>
    <w:qFormat/>
    <w:rsid w:val="00394471"/>
    <w:rPr>
      <w:rFonts w:eastAsia="Times New Roman"/>
      <w:lang w:val="en-GB" w:eastAsia="ja-JP"/>
    </w:rPr>
  </w:style>
  <w:style w:type="paragraph" w:styleId="af4">
    <w:name w:val="annotation subject"/>
    <w:basedOn w:val="af2"/>
    <w:next w:val="af2"/>
    <w:link w:val="af5"/>
    <w:qFormat/>
    <w:rsid w:val="00394471"/>
    <w:rPr>
      <w:b/>
      <w:bCs/>
    </w:rPr>
  </w:style>
  <w:style w:type="character" w:customStyle="1" w:styleId="af5">
    <w:name w:val="批注主题 字符"/>
    <w:basedOn w:val="af3"/>
    <w:link w:val="af4"/>
    <w:rsid w:val="00394471"/>
    <w:rPr>
      <w:rFonts w:eastAsia="Times New Roman"/>
      <w:b/>
      <w:bCs/>
      <w:lang w:val="en-GB" w:eastAsia="ja-JP"/>
    </w:rPr>
  </w:style>
  <w:style w:type="paragraph" w:styleId="af6">
    <w:name w:val="List Paragraph"/>
    <w:basedOn w:val="a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af7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9">
    <w:name w:val="Emphasis"/>
    <w:basedOn w:val="a0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styleId="afa">
    <w:name w:val="FollowedHyperlink"/>
    <w:basedOn w:val="a0"/>
    <w:rsid w:val="0008572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ran/WG2_RL2/TSGR2_115-e/Docs/R2-210915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9F0BB6-729A-4011-BDA1-39BD23602A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45895C-D967-4B3F-8647-0EA5FFF20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4</Pages>
  <Words>952</Words>
  <Characters>5431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6371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cp:keywords/>
  <dc:description/>
  <cp:lastModifiedBy>Xiaomi</cp:lastModifiedBy>
  <cp:revision>5</cp:revision>
  <cp:lastPrinted>2017-05-08T10:55:00Z</cp:lastPrinted>
  <dcterms:created xsi:type="dcterms:W3CDTF">2021-10-21T07:36:00Z</dcterms:created>
  <dcterms:modified xsi:type="dcterms:W3CDTF">2021-10-22T06:17:00Z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CWM4db02f9d07794a2b961f858322f9c92e">
    <vt:lpwstr>CWMFb053Xmv3wB4LMUMtgsKKhltfar931Rj6hJCvHsEMFapK0hGw1IADPpiso5oz2qRX3VNtxd6fqbUDINsc50FDw==</vt:lpwstr>
  </property>
</Properties>
</file>